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DC" w:rsidRPr="00D702DC" w:rsidRDefault="00D702DC" w:rsidP="00D702DC">
      <w:pPr>
        <w:pStyle w:val="Subtitle"/>
        <w:rPr>
          <w:rFonts w:ascii="Century Gothic" w:hAnsi="Century Gothic"/>
          <w:sz w:val="22"/>
          <w:szCs w:val="22"/>
        </w:rPr>
      </w:pPr>
      <w:r w:rsidRPr="00D702DC">
        <w:rPr>
          <w:rFonts w:ascii="Century Gothic" w:hAnsi="Century Gothic"/>
          <w:noProof/>
          <w:sz w:val="22"/>
          <w:szCs w:val="22"/>
        </w:rPr>
        <w:drawing>
          <wp:inline distT="0" distB="0" distL="0" distR="0">
            <wp:extent cx="1581150" cy="704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81150" cy="704850"/>
                    </a:xfrm>
                    <a:prstGeom prst="rect">
                      <a:avLst/>
                    </a:prstGeom>
                    <a:noFill/>
                    <a:ln w="1">
                      <a:noFill/>
                      <a:miter lim="800000"/>
                      <a:headEnd/>
                      <a:tailEnd/>
                    </a:ln>
                    <a:effectLst/>
                  </pic:spPr>
                </pic:pic>
              </a:graphicData>
            </a:graphic>
          </wp:inline>
        </w:drawing>
      </w:r>
    </w:p>
    <w:p w:rsidR="00D702DC" w:rsidRPr="00D702DC" w:rsidRDefault="00D702DC" w:rsidP="00D702DC">
      <w:pPr>
        <w:jc w:val="center"/>
        <w:rPr>
          <w:rFonts w:ascii="Century Gothic" w:hAnsi="Century Gothic"/>
          <w:b/>
          <w:sz w:val="22"/>
          <w:szCs w:val="22"/>
        </w:rPr>
      </w:pPr>
      <w:r w:rsidRPr="00D702DC">
        <w:rPr>
          <w:rFonts w:ascii="Century Gothic" w:hAnsi="Century Gothic"/>
          <w:b/>
          <w:sz w:val="22"/>
          <w:szCs w:val="22"/>
        </w:rPr>
        <w:t>Strathcona Hotel</w:t>
      </w:r>
    </w:p>
    <w:p w:rsidR="00D702DC" w:rsidRPr="00D702DC" w:rsidRDefault="00D702DC" w:rsidP="00D702DC">
      <w:pPr>
        <w:jc w:val="center"/>
        <w:rPr>
          <w:rFonts w:ascii="Century Gothic" w:hAnsi="Century Gothic"/>
          <w:b/>
          <w:sz w:val="22"/>
          <w:szCs w:val="22"/>
        </w:rPr>
      </w:pPr>
      <w:r w:rsidRPr="00D702DC">
        <w:rPr>
          <w:rFonts w:ascii="Century Gothic" w:hAnsi="Century Gothic"/>
          <w:b/>
          <w:sz w:val="22"/>
          <w:szCs w:val="22"/>
        </w:rPr>
        <w:t>Policies &amp; Procedures</w:t>
      </w:r>
    </w:p>
    <w:p w:rsidR="001E4EDE" w:rsidRPr="00D702DC" w:rsidRDefault="001E4EDE">
      <w:pPr>
        <w:pStyle w:val="Heading1"/>
        <w:jc w:val="center"/>
        <w:rPr>
          <w:rFonts w:ascii="Century Gothic" w:hAnsi="Century Gothic"/>
        </w:rPr>
      </w:pPr>
    </w:p>
    <w:p w:rsidR="00F15CA7" w:rsidRPr="00D702DC" w:rsidRDefault="00F15CA7">
      <w:pPr>
        <w:rPr>
          <w:rFonts w:ascii="Century Gothic" w:hAnsi="Century Gothic"/>
        </w:rPr>
      </w:pPr>
    </w:p>
    <w:p w:rsidR="00F15CA7" w:rsidRPr="00D702DC" w:rsidRDefault="00F15CA7">
      <w:pPr>
        <w:rPr>
          <w:rFonts w:ascii="Century Gothic" w:hAnsi="Century Gothic"/>
          <w:sz w:val="22"/>
          <w:szCs w:val="22"/>
        </w:rPr>
      </w:pPr>
      <w:r w:rsidRPr="00D702DC">
        <w:rPr>
          <w:rFonts w:ascii="Century Gothic" w:hAnsi="Century Gothic"/>
          <w:b/>
          <w:bCs w:val="0"/>
          <w:sz w:val="22"/>
          <w:szCs w:val="22"/>
        </w:rPr>
        <w:t>Subject:</w:t>
      </w:r>
      <w:r w:rsidRPr="00D702DC">
        <w:rPr>
          <w:rFonts w:ascii="Century Gothic" w:hAnsi="Century Gothic"/>
          <w:b/>
          <w:bCs w:val="0"/>
          <w:sz w:val="22"/>
          <w:szCs w:val="22"/>
        </w:rPr>
        <w:tab/>
      </w:r>
      <w:r w:rsidRPr="00D702DC">
        <w:rPr>
          <w:rFonts w:ascii="Century Gothic" w:hAnsi="Century Gothic"/>
          <w:b/>
          <w:bCs w:val="0"/>
          <w:sz w:val="22"/>
          <w:szCs w:val="22"/>
        </w:rPr>
        <w:tab/>
      </w:r>
      <w:r w:rsidRPr="00D702DC">
        <w:rPr>
          <w:rFonts w:ascii="Century Gothic" w:hAnsi="Century Gothic"/>
          <w:sz w:val="22"/>
          <w:szCs w:val="22"/>
        </w:rPr>
        <w:t>Annual Vacation – Hourly Paid Employees</w:t>
      </w:r>
      <w:r w:rsidRPr="00D702DC">
        <w:rPr>
          <w:rFonts w:ascii="Century Gothic" w:hAnsi="Century Gothic"/>
          <w:b/>
          <w:bCs w:val="0"/>
          <w:sz w:val="22"/>
          <w:szCs w:val="22"/>
        </w:rPr>
        <w:tab/>
      </w:r>
      <w:r w:rsidRPr="00D702DC">
        <w:rPr>
          <w:rFonts w:ascii="Century Gothic" w:hAnsi="Century Gothic"/>
          <w:b/>
          <w:bCs w:val="0"/>
          <w:sz w:val="22"/>
          <w:szCs w:val="22"/>
        </w:rPr>
        <w:tab/>
      </w:r>
    </w:p>
    <w:p w:rsidR="00F15CA7" w:rsidRPr="00D702DC" w:rsidRDefault="00F15CA7">
      <w:pPr>
        <w:rPr>
          <w:rFonts w:ascii="Century Gothic" w:hAnsi="Century Gothic"/>
          <w:sz w:val="22"/>
          <w:szCs w:val="22"/>
        </w:rPr>
      </w:pPr>
      <w:r w:rsidRPr="00D702DC">
        <w:rPr>
          <w:rFonts w:ascii="Century Gothic" w:hAnsi="Century Gothic"/>
          <w:b/>
          <w:bCs w:val="0"/>
          <w:sz w:val="22"/>
          <w:szCs w:val="22"/>
        </w:rPr>
        <w:t>Effective Date:</w:t>
      </w:r>
      <w:r w:rsidR="00D702DC" w:rsidRPr="00D702DC">
        <w:rPr>
          <w:rFonts w:ascii="Century Gothic" w:hAnsi="Century Gothic"/>
          <w:b/>
          <w:bCs w:val="0"/>
          <w:sz w:val="22"/>
          <w:szCs w:val="22"/>
        </w:rPr>
        <w:tab/>
      </w:r>
      <w:r w:rsidR="00666419" w:rsidRPr="00D702DC">
        <w:rPr>
          <w:rFonts w:ascii="Century Gothic" w:hAnsi="Century Gothic"/>
          <w:sz w:val="22"/>
          <w:szCs w:val="22"/>
        </w:rPr>
        <w:t>June 19, 2007</w:t>
      </w:r>
    </w:p>
    <w:p w:rsidR="00F15CA7" w:rsidRPr="00D702DC" w:rsidRDefault="00F15CA7">
      <w:pPr>
        <w:rPr>
          <w:rFonts w:ascii="Century Gothic" w:hAnsi="Century Gothic"/>
          <w:b/>
          <w:bCs w:val="0"/>
          <w:sz w:val="22"/>
          <w:szCs w:val="22"/>
        </w:rPr>
      </w:pPr>
      <w:r w:rsidRPr="00D702DC">
        <w:rPr>
          <w:rFonts w:ascii="Century Gothic" w:hAnsi="Century Gothic"/>
          <w:b/>
          <w:bCs w:val="0"/>
          <w:sz w:val="22"/>
          <w:szCs w:val="22"/>
        </w:rPr>
        <w:tab/>
      </w:r>
    </w:p>
    <w:p w:rsidR="00F15CA7" w:rsidRPr="00D702DC" w:rsidRDefault="00F15CA7">
      <w:pPr>
        <w:rPr>
          <w:rFonts w:ascii="Century Gothic" w:hAnsi="Century Gothic"/>
          <w:b/>
          <w:bCs w:val="0"/>
          <w:sz w:val="22"/>
          <w:szCs w:val="22"/>
        </w:rPr>
      </w:pPr>
      <w:r w:rsidRPr="00D702DC">
        <w:rPr>
          <w:rFonts w:ascii="Century Gothic" w:hAnsi="Century Gothic"/>
          <w:b/>
          <w:bCs w:val="0"/>
          <w:sz w:val="22"/>
          <w:szCs w:val="22"/>
        </w:rPr>
        <w:t>Policy:</w:t>
      </w:r>
    </w:p>
    <w:p w:rsidR="00F15CA7" w:rsidRPr="00D702DC" w:rsidRDefault="00F15CA7">
      <w:pPr>
        <w:rPr>
          <w:rFonts w:ascii="Century Gothic" w:hAnsi="Century Gothic"/>
          <w:sz w:val="22"/>
          <w:szCs w:val="22"/>
        </w:rPr>
      </w:pPr>
      <w:r w:rsidRPr="00D702DC">
        <w:rPr>
          <w:rFonts w:ascii="Century Gothic" w:hAnsi="Century Gothic"/>
          <w:sz w:val="22"/>
          <w:szCs w:val="22"/>
        </w:rPr>
        <w:t xml:space="preserve">The employees of </w:t>
      </w:r>
      <w:r w:rsidR="00666419" w:rsidRPr="00D702DC">
        <w:rPr>
          <w:rFonts w:ascii="Century Gothic" w:hAnsi="Century Gothic"/>
          <w:sz w:val="22"/>
          <w:szCs w:val="22"/>
        </w:rPr>
        <w:t>Strathcona Hotel</w:t>
      </w:r>
      <w:r w:rsidRPr="00D702DC">
        <w:rPr>
          <w:rFonts w:ascii="Century Gothic" w:hAnsi="Century Gothic"/>
          <w:sz w:val="22"/>
          <w:szCs w:val="22"/>
        </w:rPr>
        <w:t xml:space="preserve"> are hired with the expectation of performing designated job duties and responsibilities, all in the interest of providing guest experiences that exceeds their expectations.  The work, while rewarding can be both physically and mentally demanding.</w:t>
      </w:r>
    </w:p>
    <w:p w:rsidR="00F15CA7" w:rsidRPr="00D702DC" w:rsidRDefault="00F15CA7">
      <w:pPr>
        <w:rPr>
          <w:rFonts w:ascii="Century Gothic" w:hAnsi="Century Gothic"/>
          <w:sz w:val="22"/>
          <w:szCs w:val="22"/>
        </w:rPr>
      </w:pPr>
    </w:p>
    <w:p w:rsidR="00F15CA7" w:rsidRPr="00D702DC" w:rsidRDefault="00F15CA7">
      <w:pPr>
        <w:rPr>
          <w:rFonts w:ascii="Century Gothic" w:hAnsi="Century Gothic"/>
          <w:sz w:val="22"/>
          <w:szCs w:val="22"/>
        </w:rPr>
      </w:pPr>
      <w:r w:rsidRPr="00D702DC">
        <w:rPr>
          <w:rFonts w:ascii="Century Gothic" w:hAnsi="Century Gothic"/>
          <w:sz w:val="22"/>
          <w:szCs w:val="22"/>
        </w:rPr>
        <w:t xml:space="preserve">As </w:t>
      </w:r>
      <w:r w:rsidR="00666419" w:rsidRPr="00D702DC">
        <w:rPr>
          <w:rFonts w:ascii="Century Gothic" w:hAnsi="Century Gothic"/>
          <w:sz w:val="22"/>
          <w:szCs w:val="22"/>
        </w:rPr>
        <w:t>such, the Strathcona Hotel’s</w:t>
      </w:r>
      <w:r w:rsidRPr="00D702DC">
        <w:rPr>
          <w:rFonts w:ascii="Century Gothic" w:hAnsi="Century Gothic"/>
          <w:sz w:val="22"/>
          <w:szCs w:val="22"/>
        </w:rPr>
        <w:t xml:space="preserve"> view on taking annual holidays is that holidays are earned and an employee right.  A vacation affords the employee the opportunity to refresh and rejuvenate.  The following policy provides a consistent approach to employee vacations.</w:t>
      </w:r>
    </w:p>
    <w:p w:rsidR="00F15CA7" w:rsidRPr="00D702DC" w:rsidRDefault="00F15CA7">
      <w:pPr>
        <w:rPr>
          <w:rFonts w:ascii="Century Gothic" w:hAnsi="Century Gothic"/>
          <w:sz w:val="22"/>
          <w:szCs w:val="22"/>
        </w:rPr>
      </w:pPr>
    </w:p>
    <w:p w:rsidR="00F15CA7" w:rsidRDefault="00F15CA7">
      <w:pPr>
        <w:rPr>
          <w:rFonts w:ascii="Century Gothic" w:hAnsi="Century Gothic"/>
          <w:b/>
          <w:bCs w:val="0"/>
          <w:sz w:val="22"/>
          <w:szCs w:val="22"/>
        </w:rPr>
      </w:pPr>
      <w:r w:rsidRPr="00D702DC">
        <w:rPr>
          <w:rFonts w:ascii="Century Gothic" w:hAnsi="Century Gothic"/>
          <w:b/>
          <w:bCs w:val="0"/>
          <w:sz w:val="22"/>
          <w:szCs w:val="22"/>
        </w:rPr>
        <w:t>Procedure:</w:t>
      </w:r>
    </w:p>
    <w:p w:rsidR="00D702DC" w:rsidRPr="00D702DC" w:rsidRDefault="00D702DC">
      <w:pPr>
        <w:rPr>
          <w:rFonts w:ascii="Century Gothic" w:hAnsi="Century Gothic"/>
          <w:b/>
          <w:bCs w:val="0"/>
          <w:sz w:val="22"/>
          <w:szCs w:val="22"/>
        </w:rPr>
      </w:pPr>
    </w:p>
    <w:p w:rsidR="00F15CA7" w:rsidRPr="00D702DC" w:rsidRDefault="00F15CA7" w:rsidP="00D702DC">
      <w:pPr>
        <w:numPr>
          <w:ilvl w:val="0"/>
          <w:numId w:val="1"/>
        </w:numPr>
        <w:rPr>
          <w:rFonts w:ascii="Century Gothic" w:hAnsi="Century Gothic"/>
          <w:sz w:val="22"/>
          <w:szCs w:val="22"/>
        </w:rPr>
      </w:pPr>
      <w:r w:rsidRPr="00D702DC">
        <w:rPr>
          <w:rFonts w:ascii="Century Gothic" w:hAnsi="Century Gothic"/>
          <w:sz w:val="22"/>
          <w:szCs w:val="22"/>
        </w:rPr>
        <w:t>Every employee is entitled to paid vacation time off, earned on an accrued basis over the course of the year.</w:t>
      </w:r>
    </w:p>
    <w:p w:rsidR="00F15CA7" w:rsidRPr="00D702DC" w:rsidRDefault="00F15CA7" w:rsidP="00D702DC">
      <w:pPr>
        <w:numPr>
          <w:ilvl w:val="0"/>
          <w:numId w:val="1"/>
        </w:numPr>
        <w:rPr>
          <w:rFonts w:ascii="Century Gothic" w:hAnsi="Century Gothic"/>
          <w:sz w:val="22"/>
          <w:szCs w:val="22"/>
        </w:rPr>
      </w:pPr>
      <w:r w:rsidRPr="00D702DC">
        <w:rPr>
          <w:rFonts w:ascii="Century Gothic" w:hAnsi="Century Gothic"/>
          <w:sz w:val="22"/>
          <w:szCs w:val="22"/>
        </w:rPr>
        <w:t>The accrual amount is based on the tenure of the employee and the agreement governing employee vacation entitlements.</w:t>
      </w:r>
    </w:p>
    <w:p w:rsidR="00F15CA7" w:rsidRPr="00D702DC" w:rsidRDefault="00F15CA7" w:rsidP="00D702DC">
      <w:pPr>
        <w:numPr>
          <w:ilvl w:val="0"/>
          <w:numId w:val="1"/>
        </w:numPr>
        <w:rPr>
          <w:rFonts w:ascii="Century Gothic" w:hAnsi="Century Gothic"/>
          <w:sz w:val="22"/>
          <w:szCs w:val="22"/>
        </w:rPr>
      </w:pPr>
      <w:r w:rsidRPr="00D702DC">
        <w:rPr>
          <w:rFonts w:ascii="Century Gothic" w:hAnsi="Century Gothic"/>
          <w:sz w:val="22"/>
          <w:szCs w:val="22"/>
        </w:rPr>
        <w:t xml:space="preserve">Vacation time must be requested in writing </w:t>
      </w:r>
      <w:r w:rsidR="00486091" w:rsidRPr="00D702DC">
        <w:rPr>
          <w:rFonts w:ascii="Century Gothic" w:hAnsi="Century Gothic"/>
          <w:sz w:val="22"/>
          <w:szCs w:val="22"/>
        </w:rPr>
        <w:t xml:space="preserve">(using an action form) </w:t>
      </w:r>
      <w:r w:rsidRPr="00D702DC">
        <w:rPr>
          <w:rFonts w:ascii="Century Gothic" w:hAnsi="Century Gothic"/>
          <w:sz w:val="22"/>
          <w:szCs w:val="22"/>
        </w:rPr>
        <w:t xml:space="preserve">by each employee to the Department Manager no later than </w:t>
      </w:r>
      <w:r w:rsidR="00B32300" w:rsidRPr="00D702DC">
        <w:rPr>
          <w:rFonts w:ascii="Century Gothic" w:hAnsi="Century Gothic"/>
          <w:sz w:val="22"/>
          <w:szCs w:val="22"/>
        </w:rPr>
        <w:t>30 days</w:t>
      </w:r>
      <w:r w:rsidRPr="00D702DC">
        <w:rPr>
          <w:rFonts w:ascii="Century Gothic" w:hAnsi="Century Gothic"/>
          <w:sz w:val="22"/>
          <w:szCs w:val="22"/>
        </w:rPr>
        <w:t xml:space="preserve"> prior to requested time off.</w:t>
      </w:r>
    </w:p>
    <w:p w:rsidR="00F15CA7" w:rsidRPr="00D702DC" w:rsidRDefault="00F15CA7" w:rsidP="00D702DC">
      <w:pPr>
        <w:numPr>
          <w:ilvl w:val="0"/>
          <w:numId w:val="1"/>
        </w:numPr>
        <w:rPr>
          <w:rFonts w:ascii="Century Gothic" w:hAnsi="Century Gothic"/>
          <w:sz w:val="22"/>
          <w:szCs w:val="22"/>
        </w:rPr>
      </w:pPr>
      <w:r w:rsidRPr="00D702DC">
        <w:rPr>
          <w:rFonts w:ascii="Century Gothic" w:hAnsi="Century Gothic"/>
          <w:sz w:val="22"/>
          <w:szCs w:val="22"/>
        </w:rPr>
        <w:t xml:space="preserve">Vacation requests must be responded to by the Department Manager within </w:t>
      </w:r>
      <w:r w:rsidR="00260D7A" w:rsidRPr="00D702DC">
        <w:rPr>
          <w:rFonts w:ascii="Century Gothic" w:hAnsi="Century Gothic"/>
          <w:sz w:val="22"/>
          <w:szCs w:val="22"/>
        </w:rPr>
        <w:t>2</w:t>
      </w:r>
      <w:r w:rsidR="00B32300" w:rsidRPr="00D702DC">
        <w:rPr>
          <w:rFonts w:ascii="Century Gothic" w:hAnsi="Century Gothic"/>
          <w:sz w:val="22"/>
          <w:szCs w:val="22"/>
        </w:rPr>
        <w:t xml:space="preserve"> </w:t>
      </w:r>
      <w:r w:rsidR="00260D7A" w:rsidRPr="00D702DC">
        <w:rPr>
          <w:rFonts w:ascii="Century Gothic" w:hAnsi="Century Gothic"/>
          <w:sz w:val="22"/>
          <w:szCs w:val="22"/>
        </w:rPr>
        <w:t>weeks</w:t>
      </w:r>
      <w:r w:rsidRPr="00D702DC">
        <w:rPr>
          <w:rFonts w:ascii="Century Gothic" w:hAnsi="Century Gothic"/>
          <w:sz w:val="22"/>
          <w:szCs w:val="22"/>
        </w:rPr>
        <w:t xml:space="preserve"> of the request, or as</w:t>
      </w:r>
      <w:r w:rsidR="00D702DC">
        <w:rPr>
          <w:rFonts w:ascii="Century Gothic" w:hAnsi="Century Gothic"/>
          <w:sz w:val="22"/>
          <w:szCs w:val="22"/>
        </w:rPr>
        <w:t xml:space="preserve"> soon as business levels allow</w:t>
      </w:r>
      <w:r w:rsidRPr="00D702DC">
        <w:rPr>
          <w:rFonts w:ascii="Century Gothic" w:hAnsi="Century Gothic"/>
          <w:sz w:val="22"/>
          <w:szCs w:val="22"/>
        </w:rPr>
        <w:t xml:space="preserve"> on requests less than </w:t>
      </w:r>
      <w:r w:rsidR="00B32300" w:rsidRPr="00D702DC">
        <w:rPr>
          <w:rFonts w:ascii="Century Gothic" w:hAnsi="Century Gothic"/>
          <w:sz w:val="22"/>
          <w:szCs w:val="22"/>
        </w:rPr>
        <w:t>30 days</w:t>
      </w:r>
      <w:r w:rsidR="00D702DC">
        <w:rPr>
          <w:rFonts w:ascii="Century Gothic" w:hAnsi="Century Gothic"/>
          <w:sz w:val="22"/>
          <w:szCs w:val="22"/>
        </w:rPr>
        <w:t xml:space="preserve"> prior to vacation dates</w:t>
      </w:r>
      <w:r w:rsidRPr="00D702DC">
        <w:rPr>
          <w:rFonts w:ascii="Century Gothic" w:hAnsi="Century Gothic"/>
          <w:sz w:val="22"/>
          <w:szCs w:val="22"/>
        </w:rPr>
        <w:t>.</w:t>
      </w:r>
    </w:p>
    <w:p w:rsidR="00F15CA7" w:rsidRPr="00D702DC" w:rsidRDefault="00666419" w:rsidP="00D702DC">
      <w:pPr>
        <w:numPr>
          <w:ilvl w:val="0"/>
          <w:numId w:val="1"/>
        </w:numPr>
        <w:rPr>
          <w:rFonts w:ascii="Century Gothic" w:hAnsi="Century Gothic"/>
          <w:sz w:val="22"/>
          <w:szCs w:val="22"/>
        </w:rPr>
      </w:pPr>
      <w:r w:rsidRPr="00D702DC">
        <w:rPr>
          <w:rFonts w:ascii="Century Gothic" w:hAnsi="Century Gothic"/>
          <w:sz w:val="22"/>
          <w:szCs w:val="22"/>
        </w:rPr>
        <w:t xml:space="preserve">Vacation </w:t>
      </w:r>
      <w:r w:rsidR="00F15CA7" w:rsidRPr="00D702DC">
        <w:rPr>
          <w:rFonts w:ascii="Century Gothic" w:hAnsi="Century Gothic"/>
          <w:sz w:val="22"/>
          <w:szCs w:val="22"/>
        </w:rPr>
        <w:t>may be requested and approved based on the time of year and the ability to meet the demands of the operation.  Vacation schedules, once approved shall not be changed, other than in cases of emergency, except by mutual agreement between the employee and the employer.</w:t>
      </w:r>
      <w:r w:rsidRPr="00D702DC">
        <w:rPr>
          <w:rFonts w:ascii="Century Gothic" w:hAnsi="Century Gothic"/>
          <w:sz w:val="22"/>
          <w:szCs w:val="22"/>
        </w:rPr>
        <w:t xml:space="preserve"> Vacations during peak seasons is very limited and will be approved on a first come first basis .(varies for each department)</w:t>
      </w:r>
    </w:p>
    <w:p w:rsidR="00F15CA7" w:rsidRPr="00D702DC" w:rsidRDefault="00F15CA7" w:rsidP="00D702DC">
      <w:pPr>
        <w:numPr>
          <w:ilvl w:val="0"/>
          <w:numId w:val="1"/>
        </w:numPr>
        <w:rPr>
          <w:rFonts w:ascii="Century Gothic" w:hAnsi="Century Gothic"/>
          <w:sz w:val="22"/>
          <w:szCs w:val="22"/>
        </w:rPr>
      </w:pPr>
      <w:r w:rsidRPr="00D702DC">
        <w:rPr>
          <w:rFonts w:ascii="Century Gothic" w:hAnsi="Century Gothic"/>
          <w:sz w:val="22"/>
          <w:szCs w:val="22"/>
        </w:rPr>
        <w:t xml:space="preserve">If an employee has not booked vacation time by the end of the December after the year in which it was earned, the employee must take it before </w:t>
      </w:r>
      <w:r w:rsidR="00666419" w:rsidRPr="00D702DC">
        <w:rPr>
          <w:rFonts w:ascii="Century Gothic" w:hAnsi="Century Gothic"/>
          <w:sz w:val="22"/>
          <w:szCs w:val="22"/>
        </w:rPr>
        <w:t>the end of the following March otherwise</w:t>
      </w:r>
      <w:r w:rsidR="00B32300" w:rsidRPr="00D702DC">
        <w:rPr>
          <w:rFonts w:ascii="Century Gothic" w:hAnsi="Century Gothic"/>
          <w:sz w:val="22"/>
          <w:szCs w:val="22"/>
        </w:rPr>
        <w:t xml:space="preserve"> the vacation will be forfeited.</w:t>
      </w:r>
    </w:p>
    <w:p w:rsidR="00F15CA7" w:rsidRPr="00D702DC" w:rsidRDefault="00F15CA7">
      <w:pPr>
        <w:numPr>
          <w:ilvl w:val="0"/>
          <w:numId w:val="1"/>
        </w:numPr>
        <w:rPr>
          <w:rFonts w:ascii="Century Gothic" w:hAnsi="Century Gothic"/>
          <w:sz w:val="22"/>
          <w:szCs w:val="22"/>
        </w:rPr>
      </w:pPr>
      <w:r w:rsidRPr="00D702DC">
        <w:rPr>
          <w:rFonts w:ascii="Century Gothic" w:hAnsi="Century Gothic"/>
          <w:sz w:val="22"/>
          <w:szCs w:val="22"/>
        </w:rPr>
        <w:t>Except in the case of undue personal hardship, vacation pay will not be paid out separate and apart from being owed for the purposes of covering a booked vacation.</w:t>
      </w:r>
    </w:p>
    <w:p w:rsidR="001E4EDE" w:rsidRPr="00D702DC" w:rsidRDefault="001E4EDE" w:rsidP="001E4EDE">
      <w:pPr>
        <w:rPr>
          <w:rFonts w:ascii="Century Gothic" w:hAnsi="Century Gothic"/>
          <w:sz w:val="22"/>
          <w:szCs w:val="22"/>
        </w:rPr>
      </w:pPr>
    </w:p>
    <w:p w:rsidR="001E4EDE" w:rsidRPr="00D702DC" w:rsidRDefault="001E4EDE" w:rsidP="001E4EDE">
      <w:pPr>
        <w:rPr>
          <w:rFonts w:ascii="Century Gothic" w:hAnsi="Century Gothic"/>
          <w:sz w:val="22"/>
          <w:szCs w:val="22"/>
        </w:rPr>
      </w:pPr>
    </w:p>
    <w:sectPr w:rsidR="001E4EDE" w:rsidRPr="00D702DC" w:rsidSect="00D702DC">
      <w:pgSz w:w="12240" w:h="15840"/>
      <w:pgMar w:top="72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74F" w:rsidRDefault="00AA474F">
      <w:r>
        <w:separator/>
      </w:r>
    </w:p>
  </w:endnote>
  <w:endnote w:type="continuationSeparator" w:id="0">
    <w:p w:rsidR="00AA474F" w:rsidRDefault="00AA4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74F" w:rsidRDefault="00AA474F">
      <w:r>
        <w:separator/>
      </w:r>
    </w:p>
  </w:footnote>
  <w:footnote w:type="continuationSeparator" w:id="0">
    <w:p w:rsidR="00AA474F" w:rsidRDefault="00AA4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4563D"/>
    <w:multiLevelType w:val="hybridMultilevel"/>
    <w:tmpl w:val="445AC1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06A2D"/>
    <w:rsid w:val="00022E0A"/>
    <w:rsid w:val="001639CD"/>
    <w:rsid w:val="001C3914"/>
    <w:rsid w:val="001E4EDE"/>
    <w:rsid w:val="00260D7A"/>
    <w:rsid w:val="00486091"/>
    <w:rsid w:val="004F27A2"/>
    <w:rsid w:val="00666419"/>
    <w:rsid w:val="00806A2D"/>
    <w:rsid w:val="00A66A74"/>
    <w:rsid w:val="00AA474F"/>
    <w:rsid w:val="00B32300"/>
    <w:rsid w:val="00B46E3D"/>
    <w:rsid w:val="00B905F6"/>
    <w:rsid w:val="00D702DC"/>
    <w:rsid w:val="00F15CA7"/>
    <w:rsid w:val="00F700DB"/>
    <w:rsid w:val="00F72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E3D"/>
    <w:rPr>
      <w:rFonts w:ascii="Arial" w:hAnsi="Arial"/>
      <w:bCs/>
      <w:sz w:val="24"/>
      <w:szCs w:val="24"/>
    </w:rPr>
  </w:style>
  <w:style w:type="paragraph" w:styleId="Heading1">
    <w:name w:val="heading 1"/>
    <w:basedOn w:val="Normal"/>
    <w:next w:val="Normal"/>
    <w:qFormat/>
    <w:rsid w:val="00B46E3D"/>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6E3D"/>
    <w:pPr>
      <w:tabs>
        <w:tab w:val="center" w:pos="4320"/>
        <w:tab w:val="right" w:pos="8640"/>
      </w:tabs>
    </w:pPr>
  </w:style>
  <w:style w:type="paragraph" w:styleId="Footer">
    <w:name w:val="footer"/>
    <w:basedOn w:val="Normal"/>
    <w:rsid w:val="00B46E3D"/>
    <w:pPr>
      <w:tabs>
        <w:tab w:val="center" w:pos="4320"/>
        <w:tab w:val="right" w:pos="8640"/>
      </w:tabs>
    </w:pPr>
  </w:style>
  <w:style w:type="paragraph" w:styleId="BalloonText">
    <w:name w:val="Balloon Text"/>
    <w:basedOn w:val="Normal"/>
    <w:link w:val="BalloonTextChar"/>
    <w:rsid w:val="00D702DC"/>
    <w:rPr>
      <w:rFonts w:ascii="Tahoma" w:hAnsi="Tahoma" w:cs="Tahoma"/>
      <w:sz w:val="16"/>
      <w:szCs w:val="16"/>
    </w:rPr>
  </w:style>
  <w:style w:type="character" w:customStyle="1" w:styleId="BalloonTextChar">
    <w:name w:val="Balloon Text Char"/>
    <w:basedOn w:val="DefaultParagraphFont"/>
    <w:link w:val="BalloonText"/>
    <w:rsid w:val="00D702DC"/>
    <w:rPr>
      <w:rFonts w:ascii="Tahoma" w:hAnsi="Tahoma" w:cs="Tahoma"/>
      <w:bCs/>
      <w:sz w:val="16"/>
      <w:szCs w:val="16"/>
    </w:rPr>
  </w:style>
  <w:style w:type="paragraph" w:styleId="Subtitle">
    <w:name w:val="Subtitle"/>
    <w:basedOn w:val="Normal"/>
    <w:link w:val="SubtitleChar"/>
    <w:qFormat/>
    <w:rsid w:val="00D702DC"/>
    <w:pPr>
      <w:jc w:val="center"/>
    </w:pPr>
    <w:rPr>
      <w:b/>
      <w:bCs w:val="0"/>
    </w:rPr>
  </w:style>
  <w:style w:type="character" w:customStyle="1" w:styleId="SubtitleChar">
    <w:name w:val="Subtitle Char"/>
    <w:basedOn w:val="DefaultParagraphFont"/>
    <w:link w:val="Subtitle"/>
    <w:rsid w:val="00D702DC"/>
    <w:rPr>
      <w:rFonts w:ascii="Arial" w:hAnsi="Arial"/>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Hotel Grand Pacific</vt:lpstr>
    </vt:vector>
  </TitlesOfParts>
  <Company>Hotel Grand Pacific</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Hotel Grand Pacific</dc:title>
  <dc:subject/>
  <dc:creator>Human Resources</dc:creator>
  <cp:keywords/>
  <dc:description/>
  <cp:lastModifiedBy>Strathcona</cp:lastModifiedBy>
  <cp:revision>3</cp:revision>
  <cp:lastPrinted>2003-06-24T00:11:00Z</cp:lastPrinted>
  <dcterms:created xsi:type="dcterms:W3CDTF">2011-12-16T23:42:00Z</dcterms:created>
  <dcterms:modified xsi:type="dcterms:W3CDTF">2013-03-06T18:28:00Z</dcterms:modified>
</cp:coreProperties>
</file>